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DC0F" w14:textId="77777777" w:rsidR="00DD7CAE" w:rsidRPr="002F35FA" w:rsidRDefault="00DD7CAE" w:rsidP="00DD7CAE">
      <w:pPr>
        <w:pStyle w:val="Default"/>
        <w:jc w:val="both"/>
        <w:rPr>
          <w:rFonts w:ascii="Verdana" w:hAnsi="Verdana"/>
          <w:b/>
          <w:color w:val="auto"/>
          <w:sz w:val="22"/>
          <w:szCs w:val="18"/>
        </w:rPr>
      </w:pPr>
      <w:r w:rsidRPr="002F35FA">
        <w:rPr>
          <w:rFonts w:ascii="Verdana" w:hAnsi="Verdana"/>
          <w:b/>
          <w:color w:val="auto"/>
          <w:sz w:val="22"/>
          <w:szCs w:val="18"/>
        </w:rPr>
        <w:t>Co należy rozumieć pod pojęciem rodzica samotnie wychowującego dziecko?</w:t>
      </w:r>
    </w:p>
    <w:p w14:paraId="745F2475" w14:textId="77777777" w:rsidR="00DD7CAE" w:rsidRDefault="00DD7CAE" w:rsidP="00DD7CAE">
      <w:pPr>
        <w:pStyle w:val="Default"/>
        <w:jc w:val="both"/>
        <w:rPr>
          <w:rFonts w:ascii="Verdana" w:hAnsi="Verdana"/>
          <w:color w:val="auto"/>
          <w:sz w:val="22"/>
          <w:szCs w:val="18"/>
        </w:rPr>
      </w:pPr>
      <w:r>
        <w:rPr>
          <w:rFonts w:ascii="Verdana" w:hAnsi="Verdana"/>
          <w:color w:val="auto"/>
          <w:sz w:val="22"/>
          <w:szCs w:val="18"/>
        </w:rPr>
        <w:t>Samotne wychowywanie dziecka oznacza wychowywanie dziecka przez: pannę, kawalera, wdowę, wdowca, osobę pozostającą w separacji orzeczonej prawomocnym wyrokiem sądu, osobę rozwiedzioną, chyba że osoba taka wychowuje wspólnie co najmniej jedno dziecko z jego rodzicem. Oznacza to, że zwłaszcza osoby, które decydują się na rozwód i z formalnego punktu widzenia samotnie wychowują dziecko, lecz w praktyce wciąż zamieszkują z drugim rodzicem, prowadząc wspólnie gospodarstwo domowe, nie będą uznawane za osoby samotnie wychowujące dziecko.</w:t>
      </w:r>
    </w:p>
    <w:p w14:paraId="010683C2" w14:textId="77777777" w:rsidR="00DD7CAE" w:rsidRDefault="00DD7CAE" w:rsidP="00DD7CAE">
      <w:pPr>
        <w:pStyle w:val="Default"/>
        <w:jc w:val="both"/>
        <w:rPr>
          <w:rFonts w:ascii="Verdana" w:hAnsi="Verdana"/>
          <w:color w:val="auto"/>
          <w:sz w:val="22"/>
          <w:szCs w:val="18"/>
        </w:rPr>
      </w:pPr>
      <w:r>
        <w:rPr>
          <w:rFonts w:ascii="Verdana" w:hAnsi="Verdana"/>
          <w:color w:val="auto"/>
          <w:sz w:val="22"/>
          <w:szCs w:val="18"/>
        </w:rPr>
        <w:t>W razie pojawienia się wątpliwości co do wskazania przez rodzica deklarującego samotne wychowywanie dziecka prawdziwych informacji przedszkole może podjąć pewne kroki mające na celu wyjaśnienie. Przewodniczący komisji rekrutacyjnej może zażądać od rodzica dokumentów potwierdzających okoliczności zawarte w oświadczeniu, w wyznaczonym przez siebie terminie, lub może zwrócić się do burmistrza o ich potwierdzenie. W tym celu burmistrz korzysta z informacji, które zna z urzędu, lub może wystąpić do instytucji publicznych o udzielenie informacji o okolicznościach zawartych w oświadczeniach, jeżeli instytucje te posiadają takie dane.</w:t>
      </w:r>
    </w:p>
    <w:p w14:paraId="71F968A3" w14:textId="77777777" w:rsidR="00DD7CAE" w:rsidRDefault="00DD7CAE" w:rsidP="00DD7CAE">
      <w:pPr>
        <w:pStyle w:val="Default"/>
        <w:jc w:val="both"/>
        <w:rPr>
          <w:rFonts w:ascii="Verdana" w:hAnsi="Verdana"/>
          <w:color w:val="auto"/>
          <w:sz w:val="22"/>
          <w:szCs w:val="18"/>
        </w:rPr>
      </w:pPr>
      <w:r>
        <w:rPr>
          <w:rFonts w:ascii="Verdana" w:hAnsi="Verdana"/>
          <w:color w:val="auto"/>
          <w:sz w:val="22"/>
          <w:szCs w:val="18"/>
        </w:rPr>
        <w:t>Oświadczenie o samotnym wychowywaniu dziecka może być również zweryfikowane w drodze wywiadu, o którym mowa w art. 23 ust. 4a Ustawy z dnia 28 listopada 2003r. o świadczeniach rodzinnych.</w:t>
      </w:r>
    </w:p>
    <w:p w14:paraId="08303A24" w14:textId="77777777" w:rsidR="00681D4E" w:rsidRDefault="00681D4E"/>
    <w:sectPr w:rsidR="00681D4E" w:rsidSect="00AB0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94"/>
    <w:rsid w:val="001209A4"/>
    <w:rsid w:val="002F35FA"/>
    <w:rsid w:val="00681D4E"/>
    <w:rsid w:val="00AB036B"/>
    <w:rsid w:val="00BA7A59"/>
    <w:rsid w:val="00DD7CAE"/>
    <w:rsid w:val="00EE7A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379A"/>
  <w15:docId w15:val="{4A09617C-5064-4727-AC3E-4500F133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03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D7CA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1229</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Drabik-Czernikowska Jolanta</dc:creator>
  <cp:keywords/>
  <dc:description/>
  <cp:lastModifiedBy>Janka</cp:lastModifiedBy>
  <cp:revision>2</cp:revision>
  <dcterms:created xsi:type="dcterms:W3CDTF">2026-01-29T11:55:00Z</dcterms:created>
  <dcterms:modified xsi:type="dcterms:W3CDTF">2026-01-29T11:55:00Z</dcterms:modified>
</cp:coreProperties>
</file>